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CE" w:rsidRPr="00584BDC" w:rsidRDefault="00584BDC" w:rsidP="00584BDC">
      <w:pPr>
        <w:spacing w:after="0"/>
        <w:jc w:val="center"/>
        <w:rPr>
          <w:b/>
          <w:sz w:val="24"/>
          <w:szCs w:val="24"/>
        </w:rPr>
      </w:pPr>
      <w:r w:rsidRPr="00584BDC">
        <w:rPr>
          <w:b/>
          <w:sz w:val="24"/>
          <w:szCs w:val="24"/>
        </w:rPr>
        <w:t>NCR Listening Session / Webinar</w:t>
      </w:r>
    </w:p>
    <w:p w:rsidR="00584BDC" w:rsidRPr="00584BDC" w:rsidRDefault="00584BDC" w:rsidP="00584BDC">
      <w:pPr>
        <w:spacing w:after="0"/>
        <w:jc w:val="center"/>
        <w:rPr>
          <w:b/>
          <w:sz w:val="24"/>
          <w:szCs w:val="24"/>
        </w:rPr>
      </w:pPr>
      <w:r w:rsidRPr="00584BDC">
        <w:rPr>
          <w:b/>
          <w:sz w:val="24"/>
          <w:szCs w:val="24"/>
        </w:rPr>
        <w:t>Thursday, November 21, 2019</w:t>
      </w:r>
    </w:p>
    <w:p w:rsidR="00584BDC" w:rsidRDefault="00584BDC" w:rsidP="00584BDC">
      <w:pPr>
        <w:spacing w:after="0"/>
        <w:rPr>
          <w:sz w:val="24"/>
          <w:szCs w:val="24"/>
        </w:rPr>
      </w:pPr>
    </w:p>
    <w:p w:rsidR="00584BDC" w:rsidRPr="00584BDC" w:rsidRDefault="00584BDC" w:rsidP="00584BDC">
      <w:pPr>
        <w:spacing w:after="0"/>
        <w:rPr>
          <w:b/>
          <w:sz w:val="24"/>
          <w:szCs w:val="24"/>
        </w:rPr>
      </w:pPr>
      <w:r w:rsidRPr="00584BDC">
        <w:rPr>
          <w:b/>
          <w:sz w:val="24"/>
          <w:szCs w:val="24"/>
        </w:rPr>
        <w:t>Announcements:</w:t>
      </w:r>
    </w:p>
    <w:p w:rsidR="00584BDC" w:rsidRPr="00584BDC" w:rsidRDefault="00584BDC" w:rsidP="00584B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84BDC">
        <w:rPr>
          <w:sz w:val="24"/>
          <w:szCs w:val="24"/>
        </w:rPr>
        <w:t>Kristin Esch- on November 27, the Wisconsin staff are sharing about their BSAAO videos and presentations on the FDA conference call.</w:t>
      </w:r>
    </w:p>
    <w:p w:rsidR="00584BDC" w:rsidRPr="00584BDC" w:rsidRDefault="00584BDC" w:rsidP="00584B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84BDC">
        <w:rPr>
          <w:sz w:val="24"/>
          <w:szCs w:val="24"/>
        </w:rPr>
        <w:t>Jay Dampier- they utilized NCR trainer sharing funds to help bring Annalisa Hultberg and Teresa Wiemerslage to WI (who both did a great job leading the workshop!)</w:t>
      </w:r>
    </w:p>
    <w:p w:rsidR="00584BDC" w:rsidRPr="00584BDC" w:rsidRDefault="00584BDC" w:rsidP="00584B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84BDC">
        <w:rPr>
          <w:sz w:val="24"/>
          <w:szCs w:val="24"/>
        </w:rPr>
        <w:t>Laurie George- 50 Plain growers were recently trained in IL</w:t>
      </w:r>
    </w:p>
    <w:p w:rsidR="00584BDC" w:rsidRDefault="00584BDC" w:rsidP="00584BDC">
      <w:pPr>
        <w:spacing w:after="0"/>
        <w:rPr>
          <w:sz w:val="24"/>
          <w:szCs w:val="24"/>
        </w:rPr>
      </w:pPr>
    </w:p>
    <w:p w:rsidR="00584BDC" w:rsidRPr="00584BDC" w:rsidRDefault="00584BDC" w:rsidP="00584BDC">
      <w:pPr>
        <w:spacing w:after="0"/>
        <w:rPr>
          <w:b/>
          <w:sz w:val="24"/>
          <w:szCs w:val="24"/>
        </w:rPr>
      </w:pPr>
      <w:r w:rsidRPr="00584BDC">
        <w:rPr>
          <w:b/>
          <w:sz w:val="24"/>
          <w:szCs w:val="24"/>
        </w:rPr>
        <w:t>NCR Announcements:</w:t>
      </w:r>
    </w:p>
    <w:p w:rsidR="00584BDC" w:rsidRPr="00584BDC" w:rsidRDefault="00584BDC" w:rsidP="00584B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84BDC">
        <w:rPr>
          <w:sz w:val="24"/>
          <w:szCs w:val="24"/>
        </w:rPr>
        <w:t>December listening session (Dec. 19) will be Arlene Enderton and Bridget Perry from ISU presenting on the PSA knowledge assessment results.</w:t>
      </w:r>
    </w:p>
    <w:p w:rsidR="00584BDC" w:rsidRPr="00584BDC" w:rsidRDefault="00584BDC" w:rsidP="00584B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84BDC">
        <w:rPr>
          <w:sz w:val="24"/>
          <w:szCs w:val="24"/>
        </w:rPr>
        <w:t>January- round table discussion for states to share what’s happening there and ask questions</w:t>
      </w:r>
    </w:p>
    <w:p w:rsidR="00584BDC" w:rsidRDefault="00584BDC" w:rsidP="00584BDC">
      <w:pPr>
        <w:spacing w:after="0"/>
        <w:rPr>
          <w:sz w:val="24"/>
          <w:szCs w:val="24"/>
        </w:rPr>
      </w:pPr>
    </w:p>
    <w:p w:rsidR="00584BDC" w:rsidRPr="00584BDC" w:rsidRDefault="00584BDC" w:rsidP="00584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NCR </w:t>
      </w:r>
      <w:r w:rsidRPr="00584BDC">
        <w:rPr>
          <w:b/>
          <w:sz w:val="24"/>
          <w:szCs w:val="24"/>
        </w:rPr>
        <w:t xml:space="preserve">Funds available: </w:t>
      </w:r>
    </w:p>
    <w:p w:rsidR="00584BDC" w:rsidRDefault="00584BDC" w:rsidP="00584B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Trainer sharing funds (to bring lead trainers to your state)</w:t>
      </w:r>
    </w:p>
    <w:p w:rsidR="00584BDC" w:rsidRDefault="00584BDC" w:rsidP="00584B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Mentorship funds (to help you meet with a mentor in a different state)</w:t>
      </w:r>
    </w:p>
    <w:p w:rsidR="00584BDC" w:rsidRPr="00584BDC" w:rsidRDefault="00584BDC" w:rsidP="00584BD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584BDC">
        <w:rPr>
          <w:sz w:val="24"/>
          <w:szCs w:val="24"/>
          <w:highlight w:val="yellow"/>
        </w:rPr>
        <w:t>Travel funds (brand new- only six remaining) $750 to help you attend a conference in another state.  Apply on our website (check the Educators tab)</w:t>
      </w:r>
    </w:p>
    <w:p w:rsidR="00584BDC" w:rsidRDefault="00584BDC" w:rsidP="00584BDC">
      <w:pPr>
        <w:spacing w:after="0"/>
        <w:rPr>
          <w:sz w:val="24"/>
          <w:szCs w:val="24"/>
        </w:rPr>
      </w:pPr>
    </w:p>
    <w:p w:rsidR="00584BDC" w:rsidRPr="00584BDC" w:rsidRDefault="00584BDC" w:rsidP="00584BDC">
      <w:pPr>
        <w:spacing w:after="0"/>
        <w:rPr>
          <w:b/>
          <w:sz w:val="24"/>
          <w:szCs w:val="24"/>
        </w:rPr>
      </w:pPr>
      <w:r w:rsidRPr="00584BDC">
        <w:rPr>
          <w:b/>
          <w:sz w:val="24"/>
          <w:szCs w:val="24"/>
        </w:rPr>
        <w:t>Federal updates:</w:t>
      </w:r>
    </w:p>
    <w:p w:rsidR="00584BDC" w:rsidRPr="00584BDC" w:rsidRDefault="00584BDC" w:rsidP="00584BD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84BDC">
        <w:rPr>
          <w:sz w:val="24"/>
          <w:szCs w:val="24"/>
        </w:rPr>
        <w:t>Modified labeling requirements go into effect on Jan. 1</w:t>
      </w:r>
    </w:p>
    <w:p w:rsidR="00584BDC" w:rsidRDefault="00584BDC" w:rsidP="00584BD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84BDC">
        <w:rPr>
          <w:sz w:val="24"/>
          <w:szCs w:val="24"/>
        </w:rPr>
        <w:t>FSOP money is delayed, due to the move to Kansas City.</w:t>
      </w:r>
    </w:p>
    <w:p w:rsidR="00BF72A6" w:rsidRDefault="00BF72A6" w:rsidP="00BF72A6">
      <w:pPr>
        <w:spacing w:after="0"/>
        <w:rPr>
          <w:sz w:val="24"/>
          <w:szCs w:val="24"/>
        </w:rPr>
      </w:pPr>
    </w:p>
    <w:p w:rsidR="00BF72A6" w:rsidRPr="00BF72A6" w:rsidRDefault="00BF72A6" w:rsidP="00BF72A6">
      <w:pPr>
        <w:spacing w:after="0"/>
        <w:rPr>
          <w:rFonts w:cstheme="minorHAnsi"/>
          <w:b/>
          <w:sz w:val="24"/>
          <w:szCs w:val="24"/>
        </w:rPr>
      </w:pPr>
      <w:r w:rsidRPr="00BF72A6">
        <w:rPr>
          <w:rFonts w:cstheme="minorHAnsi"/>
          <w:b/>
          <w:sz w:val="24"/>
          <w:szCs w:val="24"/>
        </w:rPr>
        <w:t>Presentation:</w:t>
      </w:r>
    </w:p>
    <w:p w:rsidR="00BF72A6" w:rsidRPr="00BF72A6" w:rsidRDefault="00BF72A6" w:rsidP="00BF72A6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BF72A6">
        <w:rPr>
          <w:rFonts w:cstheme="minorHAnsi"/>
          <w:sz w:val="24"/>
          <w:szCs w:val="24"/>
        </w:rPr>
        <w:t xml:space="preserve">Traci Knight, from Iowa State University Extension and Outreach’s Agriculture and Natural Resource’s Communications Department, presented on best practices for social media.  See her </w:t>
      </w:r>
      <w:proofErr w:type="spellStart"/>
      <w:proofErr w:type="gramStart"/>
      <w:r w:rsidRPr="00BF72A6">
        <w:rPr>
          <w:rFonts w:cstheme="minorHAnsi"/>
          <w:sz w:val="24"/>
          <w:szCs w:val="24"/>
        </w:rPr>
        <w:t>powerpoint</w:t>
      </w:r>
      <w:proofErr w:type="spellEnd"/>
      <w:proofErr w:type="gramEnd"/>
      <w:r w:rsidRPr="00BF72A6">
        <w:rPr>
          <w:rFonts w:cstheme="minorHAnsi"/>
          <w:sz w:val="24"/>
          <w:szCs w:val="24"/>
        </w:rPr>
        <w:t xml:space="preserve"> presentation for details.  </w:t>
      </w:r>
      <w:r w:rsidRPr="00BF72A6">
        <w:rPr>
          <w:rFonts w:cstheme="minorHAnsi"/>
          <w:sz w:val="24"/>
          <w:szCs w:val="24"/>
        </w:rPr>
        <w:br/>
      </w:r>
      <w:r w:rsidRPr="00BF72A6">
        <w:rPr>
          <w:rFonts w:eastAsia="Times New Roman" w:cstheme="minorHAnsi"/>
          <w:sz w:val="24"/>
          <w:szCs w:val="24"/>
        </w:rPr>
        <w:t>Email: </w:t>
      </w:r>
      <w:hyperlink r:id="rId5" w:history="1">
        <w:r w:rsidRPr="00BF72A6">
          <w:rPr>
            <w:rFonts w:eastAsia="Times New Roman" w:cstheme="minorHAnsi"/>
            <w:sz w:val="24"/>
            <w:szCs w:val="24"/>
          </w:rPr>
          <w:t>tknight@iastate.edu</w:t>
        </w:r>
      </w:hyperlink>
    </w:p>
    <w:p w:rsidR="00BF72A6" w:rsidRPr="00BF72A6" w:rsidRDefault="00BF72A6" w:rsidP="00BF72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F72A6">
        <w:rPr>
          <w:rFonts w:eastAsia="Times New Roman" w:cstheme="minorHAnsi"/>
          <w:sz w:val="24"/>
          <w:szCs w:val="24"/>
        </w:rPr>
        <w:t>Office: </w:t>
      </w:r>
      <w:hyperlink r:id="rId6" w:history="1">
        <w:r w:rsidRPr="00BF72A6">
          <w:rPr>
            <w:rFonts w:eastAsia="Times New Roman" w:cstheme="minorHAnsi"/>
            <w:sz w:val="24"/>
            <w:szCs w:val="24"/>
          </w:rPr>
          <w:t>515-294-4501</w:t>
        </w:r>
      </w:hyperlink>
      <w:bookmarkStart w:id="0" w:name="_GoBack"/>
      <w:bookmarkEnd w:id="0"/>
    </w:p>
    <w:p w:rsidR="00BF72A6" w:rsidRPr="00BF72A6" w:rsidRDefault="00BF72A6" w:rsidP="00BF72A6">
      <w:pPr>
        <w:spacing w:after="0"/>
        <w:rPr>
          <w:rFonts w:cstheme="minorHAnsi"/>
          <w:sz w:val="24"/>
          <w:szCs w:val="24"/>
        </w:rPr>
      </w:pPr>
    </w:p>
    <w:p w:rsidR="00584BDC" w:rsidRPr="00584BDC" w:rsidRDefault="00584BDC" w:rsidP="00584BDC">
      <w:pPr>
        <w:spacing w:after="0"/>
        <w:rPr>
          <w:sz w:val="24"/>
          <w:szCs w:val="24"/>
        </w:rPr>
      </w:pPr>
    </w:p>
    <w:sectPr w:rsidR="00584BDC" w:rsidRPr="0058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1EA"/>
    <w:multiLevelType w:val="hybridMultilevel"/>
    <w:tmpl w:val="6E54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280"/>
    <w:multiLevelType w:val="hybridMultilevel"/>
    <w:tmpl w:val="CEA6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C63"/>
    <w:multiLevelType w:val="hybridMultilevel"/>
    <w:tmpl w:val="7D50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26D0"/>
    <w:multiLevelType w:val="hybridMultilevel"/>
    <w:tmpl w:val="7DF2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C"/>
    <w:rsid w:val="00584BDC"/>
    <w:rsid w:val="009410CE"/>
    <w:rsid w:val="00B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A532"/>
  <w15:chartTrackingRefBased/>
  <w15:docId w15:val="{6FA56ABA-BB5A-4077-9252-C03C508F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DC"/>
    <w:pPr>
      <w:ind w:left="720"/>
      <w:contextualSpacing/>
    </w:pPr>
  </w:style>
  <w:style w:type="character" w:customStyle="1" w:styleId="wd-u-textmuted">
    <w:name w:val="wd-u-textmuted"/>
    <w:basedOn w:val="DefaultParagraphFont"/>
    <w:rsid w:val="00BF72A6"/>
  </w:style>
  <w:style w:type="character" w:styleId="Hyperlink">
    <w:name w:val="Hyperlink"/>
    <w:basedOn w:val="DefaultParagraphFont"/>
    <w:uiPriority w:val="99"/>
    <w:semiHidden/>
    <w:unhideWhenUsed/>
    <w:rsid w:val="00BF7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2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-515-294-4501" TargetMode="External"/><Relationship Id="rId5" Type="http://schemas.openxmlformats.org/officeDocument/2006/relationships/hyperlink" Target="mailto:tknight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Ellen E [FS HN]</dc:creator>
  <cp:keywords/>
  <dc:description/>
  <cp:lastModifiedBy>Johnsen, Ellen E [FS HN]</cp:lastModifiedBy>
  <cp:revision>2</cp:revision>
  <dcterms:created xsi:type="dcterms:W3CDTF">2019-11-22T14:54:00Z</dcterms:created>
  <dcterms:modified xsi:type="dcterms:W3CDTF">2019-11-22T15:04:00Z</dcterms:modified>
</cp:coreProperties>
</file>